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58D6" w14:textId="77777777" w:rsidR="00FD67B6" w:rsidRDefault="00FD67B6" w:rsidP="00E73CFB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802AF2E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1A077824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</w:p>
    <w:p w14:paraId="2B98BD71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ХОРОШЕВО-МНЕВНИКИ </w:t>
      </w:r>
    </w:p>
    <w:p w14:paraId="1DA87304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городе Москве</w:t>
      </w:r>
    </w:p>
    <w:p w14:paraId="6251278F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67813F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3D64818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8A460" w14:textId="77777777" w:rsidR="0084030F" w:rsidRDefault="0084030F" w:rsidP="008403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E6C0AF" w14:textId="490BE1C2" w:rsidR="0084030F" w:rsidRPr="00874863" w:rsidRDefault="003532C6" w:rsidP="0084030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14 марта</w:t>
      </w:r>
      <w:r w:rsidR="0084030F" w:rsidRPr="00874863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84030F">
        <w:rPr>
          <w:rFonts w:ascii="Times New Roman" w:hAnsi="Times New Roman" w:cs="Times New Roman"/>
          <w:bCs/>
          <w:sz w:val="28"/>
          <w:szCs w:val="28"/>
        </w:rPr>
        <w:t>3</w:t>
      </w:r>
      <w:r w:rsidR="0084030F" w:rsidRPr="00874863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E96C95">
        <w:rPr>
          <w:rFonts w:ascii="Times New Roman" w:hAnsi="Times New Roman" w:cs="Times New Roman"/>
          <w:bCs/>
          <w:sz w:val="28"/>
          <w:szCs w:val="28"/>
        </w:rPr>
        <w:t>4-4/20</w:t>
      </w:r>
    </w:p>
    <w:p w14:paraId="7F7AA9D3" w14:textId="77777777" w:rsidR="0084030F" w:rsidRDefault="0084030F" w:rsidP="008403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BCD295F" w14:textId="31075B94" w:rsidR="0010116E" w:rsidRDefault="0010116E" w:rsidP="00E73CFB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согласовании установки </w:t>
      </w:r>
    </w:p>
    <w:p w14:paraId="38B915BA" w14:textId="77777777" w:rsidR="0010116E" w:rsidRDefault="0010116E" w:rsidP="00E73CFB">
      <w:pPr>
        <w:tabs>
          <w:tab w:val="left" w:pos="4680"/>
        </w:tabs>
        <w:spacing w:after="0"/>
        <w:ind w:right="42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ограждающего устройства</w:t>
      </w:r>
    </w:p>
    <w:p w14:paraId="2F834FEC" w14:textId="77777777" w:rsidR="0010116E" w:rsidRDefault="0010116E" w:rsidP="00E73CFB">
      <w:pPr>
        <w:tabs>
          <w:tab w:val="left" w:pos="4680"/>
        </w:tabs>
        <w:spacing w:after="0"/>
        <w:ind w:right="424"/>
        <w:jc w:val="both"/>
        <w:rPr>
          <w:b/>
          <w:sz w:val="28"/>
          <w:szCs w:val="28"/>
        </w:rPr>
      </w:pPr>
    </w:p>
    <w:p w14:paraId="5B9DD1EC" w14:textId="37637153" w:rsidR="0010116E" w:rsidRPr="003C3198" w:rsidRDefault="0010116E" w:rsidP="00E73CFB">
      <w:pPr>
        <w:pStyle w:val="a3"/>
        <w:ind w:right="424"/>
      </w:pPr>
      <w:r>
        <w:rPr>
          <w:lang w:val="ru-RU"/>
        </w:rPr>
        <w:t xml:space="preserve">          В</w:t>
      </w:r>
      <w:r>
        <w:t xml:space="preserve"> соответствии с </w:t>
      </w:r>
      <w:r>
        <w:rPr>
          <w:lang w:val="ru-RU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t>постановлением Правительства Москвы от 2</w:t>
      </w:r>
      <w:r>
        <w:rPr>
          <w:lang w:val="ru-RU"/>
        </w:rPr>
        <w:t xml:space="preserve"> июля 20</w:t>
      </w:r>
      <w:r>
        <w:t>13</w:t>
      </w:r>
      <w:r>
        <w:rPr>
          <w:lang w:val="ru-RU"/>
        </w:rPr>
        <w:t xml:space="preserve"> года </w:t>
      </w:r>
      <w:r>
        <w:t>№ 428-ПП</w:t>
      </w:r>
      <w:r>
        <w:rPr>
          <w:lang w:val="ru-RU"/>
        </w:rPr>
        <w:t xml:space="preserve"> «О поря</w:t>
      </w:r>
      <w:proofErr w:type="spellStart"/>
      <w:r>
        <w:t>дк</w:t>
      </w:r>
      <w:r>
        <w:rPr>
          <w:lang w:val="ru-RU"/>
        </w:rPr>
        <w:t>е</w:t>
      </w:r>
      <w:proofErr w:type="spellEnd"/>
      <w:r>
        <w:t xml:space="preserve"> установки ограждений на придомовых территориях в городе Москве</w:t>
      </w:r>
      <w:r w:rsidR="00A30D60">
        <w:rPr>
          <w:lang w:val="ru-RU"/>
        </w:rPr>
        <w:t xml:space="preserve">» </w:t>
      </w:r>
      <w:r>
        <w:t xml:space="preserve">рассмотрев обращение </w:t>
      </w:r>
      <w:r>
        <w:rPr>
          <w:lang w:val="ru-RU"/>
        </w:rPr>
        <w:t>жителей многоквартирн</w:t>
      </w:r>
      <w:r w:rsidR="009B164F">
        <w:rPr>
          <w:lang w:val="ru-RU"/>
        </w:rPr>
        <w:t>ого</w:t>
      </w:r>
      <w:r>
        <w:rPr>
          <w:lang w:val="ru-RU"/>
        </w:rPr>
        <w:t xml:space="preserve"> дом</w:t>
      </w:r>
      <w:r w:rsidR="00076FB1">
        <w:rPr>
          <w:lang w:val="ru-RU"/>
        </w:rPr>
        <w:t>а</w:t>
      </w:r>
      <w:r>
        <w:rPr>
          <w:lang w:val="ru-RU"/>
        </w:rPr>
        <w:t xml:space="preserve">  </w:t>
      </w:r>
      <w:r w:rsidR="0039448F">
        <w:rPr>
          <w:lang w:val="ru-RU"/>
        </w:rPr>
        <w:t>1</w:t>
      </w:r>
      <w:r w:rsidR="003532C6">
        <w:rPr>
          <w:lang w:val="ru-RU"/>
        </w:rPr>
        <w:t>1</w:t>
      </w:r>
      <w:r w:rsidR="00647B8B">
        <w:rPr>
          <w:lang w:val="ru-RU"/>
        </w:rPr>
        <w:t xml:space="preserve"> </w:t>
      </w:r>
      <w:r w:rsidRPr="003C3198">
        <w:rPr>
          <w:lang w:val="ru-RU"/>
        </w:rPr>
        <w:t xml:space="preserve">по </w:t>
      </w:r>
      <w:r w:rsidR="003532C6">
        <w:rPr>
          <w:lang w:val="ru-RU"/>
        </w:rPr>
        <w:t>улице Народного Ополчения</w:t>
      </w:r>
      <w:r w:rsidRPr="003C3198">
        <w:t>,</w:t>
      </w:r>
    </w:p>
    <w:p w14:paraId="508B259F" w14:textId="77777777" w:rsidR="0010116E" w:rsidRDefault="0010116E" w:rsidP="00E73CFB">
      <w:pPr>
        <w:pStyle w:val="a3"/>
        <w:ind w:right="424"/>
        <w:rPr>
          <w:b/>
        </w:rPr>
      </w:pPr>
    </w:p>
    <w:p w14:paraId="052F2B44" w14:textId="77777777" w:rsidR="0010116E" w:rsidRDefault="0010116E" w:rsidP="00E73CFB">
      <w:pPr>
        <w:pStyle w:val="a3"/>
        <w:ind w:right="424" w:firstLine="700"/>
        <w:jc w:val="center"/>
        <w:rPr>
          <w:b/>
        </w:rPr>
      </w:pPr>
      <w:r>
        <w:rPr>
          <w:b/>
        </w:rPr>
        <w:t>СОВЕТ ДЕПУТАТОВ РЕШИЛ:</w:t>
      </w:r>
    </w:p>
    <w:p w14:paraId="7D9B95C2" w14:textId="77777777" w:rsidR="0010116E" w:rsidRDefault="0010116E" w:rsidP="00E73CFB">
      <w:pPr>
        <w:pStyle w:val="a3"/>
        <w:ind w:right="424" w:firstLine="700"/>
        <w:jc w:val="center"/>
        <w:rPr>
          <w:b/>
        </w:rPr>
      </w:pPr>
    </w:p>
    <w:p w14:paraId="54CD2D4F" w14:textId="4C61FA3F" w:rsidR="0010116E" w:rsidRDefault="0010116E" w:rsidP="00E73CFB">
      <w:pPr>
        <w:pStyle w:val="a3"/>
        <w:ind w:right="424" w:firstLine="700"/>
        <w:rPr>
          <w:iCs/>
        </w:rPr>
      </w:pPr>
      <w:r>
        <w:t xml:space="preserve">1. Согласовать </w:t>
      </w:r>
      <w:r w:rsidRPr="00B42428">
        <w:t>установку</w:t>
      </w:r>
      <w:r w:rsidR="003532C6">
        <w:rPr>
          <w:lang w:val="ru-RU"/>
        </w:rPr>
        <w:t xml:space="preserve"> </w:t>
      </w:r>
      <w:r w:rsidR="00827B1C">
        <w:rPr>
          <w:lang w:val="ru-RU"/>
        </w:rPr>
        <w:t>дву</w:t>
      </w:r>
      <w:r w:rsidR="00F13749" w:rsidRPr="00F13749">
        <w:rPr>
          <w:lang w:val="ru-RU"/>
        </w:rPr>
        <w:t>х</w:t>
      </w:r>
      <w:r w:rsidRPr="00B42428">
        <w:rPr>
          <w:lang w:val="ru-RU"/>
        </w:rPr>
        <w:t xml:space="preserve"> </w:t>
      </w:r>
      <w:r w:rsidRPr="00B42428">
        <w:t>ограждающ</w:t>
      </w:r>
      <w:r w:rsidR="003532C6">
        <w:rPr>
          <w:lang w:val="ru-RU"/>
        </w:rPr>
        <w:t>их</w:t>
      </w:r>
      <w:r w:rsidRPr="00B42428">
        <w:t xml:space="preserve"> устройств</w:t>
      </w:r>
      <w:r w:rsidR="00827B1C">
        <w:rPr>
          <w:lang w:val="ru-RU"/>
        </w:rPr>
        <w:t xml:space="preserve"> (</w:t>
      </w:r>
      <w:r w:rsidR="00E44750">
        <w:rPr>
          <w:lang w:val="ru-RU"/>
        </w:rPr>
        <w:t>№ 1 и 2)</w:t>
      </w:r>
      <w:r w:rsidR="00076FB1">
        <w:rPr>
          <w:lang w:val="ru-RU"/>
        </w:rPr>
        <w:t xml:space="preserve"> </w:t>
      </w:r>
      <w:r w:rsidRPr="00B42428">
        <w:t xml:space="preserve"> </w:t>
      </w:r>
      <w:r>
        <w:t>по адрес</w:t>
      </w:r>
      <w:r w:rsidR="003C3198">
        <w:rPr>
          <w:lang w:val="ru-RU"/>
        </w:rPr>
        <w:t>у</w:t>
      </w:r>
      <w:r>
        <w:t xml:space="preserve">: </w:t>
      </w:r>
      <w:r w:rsidR="003532C6">
        <w:rPr>
          <w:lang w:val="ru-RU"/>
        </w:rPr>
        <w:t>улица Народного Ополчения</w:t>
      </w:r>
      <w:r>
        <w:rPr>
          <w:lang w:val="ru-RU"/>
        </w:rPr>
        <w:t xml:space="preserve">, дом </w:t>
      </w:r>
      <w:r w:rsidR="003532C6">
        <w:rPr>
          <w:lang w:val="ru-RU"/>
        </w:rPr>
        <w:t>11</w:t>
      </w:r>
      <w:r>
        <w:rPr>
          <w:lang w:val="ru-RU"/>
        </w:rPr>
        <w:t xml:space="preserve"> </w:t>
      </w:r>
      <w:r>
        <w:t>для регулирования въезда и выезда транспортных средств на придомовую территорию</w:t>
      </w:r>
      <w:r>
        <w:rPr>
          <w:lang w:val="ru-RU"/>
        </w:rPr>
        <w:t xml:space="preserve"> согласно схеме (приложение)</w:t>
      </w:r>
      <w:r>
        <w:t>.</w:t>
      </w:r>
    </w:p>
    <w:p w14:paraId="5E501706" w14:textId="77777777" w:rsidR="0010116E" w:rsidRDefault="0010116E" w:rsidP="00E73CFB">
      <w:pPr>
        <w:pStyle w:val="a3"/>
        <w:ind w:right="424" w:firstLine="700"/>
      </w:pPr>
      <w:r>
        <w:rPr>
          <w:iCs/>
        </w:rPr>
        <w:t>2</w:t>
      </w:r>
      <w:r>
        <w:t xml:space="preserve">. Направить настоящее решение в управу района Хорошево-Мневники города Москвы и Департамент территориальных органов исполнительной власти города Москвы.  </w:t>
      </w:r>
    </w:p>
    <w:p w14:paraId="41902D87" w14:textId="77777777" w:rsidR="0010116E" w:rsidRDefault="0010116E" w:rsidP="00E73CFB">
      <w:pPr>
        <w:pStyle w:val="ConsPlusTitle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mun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hormn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mos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14:paraId="3C0CE6C8" w14:textId="77777777" w:rsidR="003B1FF7" w:rsidRDefault="003B1FF7" w:rsidP="00E73CFB">
      <w:pPr>
        <w:pStyle w:val="a3"/>
        <w:ind w:right="424" w:firstLine="700"/>
        <w:rPr>
          <w:lang w:val="ru-RU"/>
        </w:rPr>
      </w:pPr>
    </w:p>
    <w:p w14:paraId="55FE4FA3" w14:textId="77777777" w:rsidR="003B1FF7" w:rsidRDefault="003B1FF7" w:rsidP="00E73CFB">
      <w:pPr>
        <w:autoSpaceDE w:val="0"/>
        <w:autoSpaceDN w:val="0"/>
        <w:adjustRightInd w:val="0"/>
        <w:ind w:right="424"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841F6E9" w14:textId="77777777" w:rsidR="003B1FF7" w:rsidRDefault="003B1FF7" w:rsidP="00E73CFB">
      <w:pPr>
        <w:spacing w:after="0"/>
        <w:ind w:right="4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35AA0231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Хорошево-Мневники                                                                       М.А. Попков</w:t>
      </w:r>
    </w:p>
    <w:p w14:paraId="5622D875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11D6E55C" w14:textId="77777777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7C29C0A0" w14:textId="67E0BA66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35BBC9D" w14:textId="615F998A" w:rsidR="00E96C95" w:rsidRDefault="00E96C95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2B92406A" w14:textId="77777777" w:rsidR="00E96C95" w:rsidRDefault="00E96C95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8CFC1E5" w14:textId="533F2D8C" w:rsidR="003B1FF7" w:rsidRDefault="003B1FF7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39C32EE6" w14:textId="74D32853" w:rsidR="0054149E" w:rsidRDefault="0054149E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63BEFB20" w14:textId="77777777" w:rsidR="00BA1660" w:rsidRDefault="00BA1660" w:rsidP="00E73CFB">
      <w:pPr>
        <w:spacing w:after="0"/>
        <w:ind w:right="424"/>
        <w:jc w:val="both"/>
        <w:rPr>
          <w:rFonts w:ascii="Times New Roman" w:hAnsi="Times New Roman" w:cs="Times New Roman"/>
          <w:sz w:val="28"/>
          <w:szCs w:val="28"/>
        </w:rPr>
      </w:pPr>
    </w:p>
    <w:p w14:paraId="7C2523B8" w14:textId="56FA834B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lastRenderedPageBreak/>
        <w:t>Приложение</w:t>
      </w:r>
    </w:p>
    <w:p w14:paraId="37D8318C" w14:textId="77777777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 к решению Совета депутатов </w:t>
      </w:r>
    </w:p>
    <w:p w14:paraId="7BF18A51" w14:textId="77777777" w:rsidR="003B1FF7" w:rsidRPr="006E7765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муниципального округа Хорошево-Мневники </w:t>
      </w:r>
    </w:p>
    <w:p w14:paraId="7C544A0C" w14:textId="1153E576" w:rsidR="003B1FF7" w:rsidRDefault="003B1FF7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6E7765">
        <w:rPr>
          <w:rFonts w:ascii="Times New Roman" w:hAnsi="Times New Roman" w:cs="Times New Roman"/>
          <w:sz w:val="28"/>
          <w:szCs w:val="24"/>
        </w:rPr>
        <w:t xml:space="preserve">от </w:t>
      </w:r>
      <w:r w:rsidR="0039448F">
        <w:rPr>
          <w:rFonts w:ascii="Times New Roman" w:hAnsi="Times New Roman" w:cs="Times New Roman"/>
          <w:sz w:val="28"/>
          <w:szCs w:val="24"/>
        </w:rPr>
        <w:t>1</w:t>
      </w:r>
      <w:r w:rsidR="003532C6">
        <w:rPr>
          <w:rFonts w:ascii="Times New Roman" w:hAnsi="Times New Roman" w:cs="Times New Roman"/>
          <w:sz w:val="28"/>
          <w:szCs w:val="24"/>
        </w:rPr>
        <w:t>4</w:t>
      </w:r>
      <w:r w:rsidR="0039448F">
        <w:rPr>
          <w:rFonts w:ascii="Times New Roman" w:hAnsi="Times New Roman" w:cs="Times New Roman"/>
          <w:sz w:val="28"/>
          <w:szCs w:val="24"/>
        </w:rPr>
        <w:t xml:space="preserve"> </w:t>
      </w:r>
      <w:r w:rsidR="003532C6">
        <w:rPr>
          <w:rFonts w:ascii="Times New Roman" w:hAnsi="Times New Roman" w:cs="Times New Roman"/>
          <w:sz w:val="28"/>
          <w:szCs w:val="24"/>
        </w:rPr>
        <w:t>м</w:t>
      </w:r>
      <w:r w:rsidR="0039448F">
        <w:rPr>
          <w:rFonts w:ascii="Times New Roman" w:hAnsi="Times New Roman" w:cs="Times New Roman"/>
          <w:sz w:val="28"/>
          <w:szCs w:val="24"/>
        </w:rPr>
        <w:t>ар</w:t>
      </w:r>
      <w:r w:rsidR="003532C6">
        <w:rPr>
          <w:rFonts w:ascii="Times New Roman" w:hAnsi="Times New Roman" w:cs="Times New Roman"/>
          <w:sz w:val="28"/>
          <w:szCs w:val="24"/>
        </w:rPr>
        <w:t>та</w:t>
      </w:r>
      <w:r w:rsidRPr="006E7765">
        <w:rPr>
          <w:rFonts w:ascii="Times New Roman" w:hAnsi="Times New Roman" w:cs="Times New Roman"/>
          <w:sz w:val="28"/>
          <w:szCs w:val="24"/>
        </w:rPr>
        <w:t xml:space="preserve"> 202</w:t>
      </w:r>
      <w:r w:rsidR="0039448F">
        <w:rPr>
          <w:rFonts w:ascii="Times New Roman" w:hAnsi="Times New Roman" w:cs="Times New Roman"/>
          <w:sz w:val="28"/>
          <w:szCs w:val="24"/>
        </w:rPr>
        <w:t>3</w:t>
      </w:r>
      <w:r w:rsidRPr="006E7765">
        <w:rPr>
          <w:rFonts w:ascii="Times New Roman" w:hAnsi="Times New Roman" w:cs="Times New Roman"/>
          <w:sz w:val="28"/>
          <w:szCs w:val="24"/>
        </w:rPr>
        <w:t xml:space="preserve"> года № </w:t>
      </w:r>
      <w:r w:rsidR="00E96C95">
        <w:rPr>
          <w:rFonts w:ascii="Times New Roman" w:hAnsi="Times New Roman" w:cs="Times New Roman"/>
          <w:sz w:val="28"/>
          <w:szCs w:val="24"/>
        </w:rPr>
        <w:t>4-4/20</w:t>
      </w:r>
    </w:p>
    <w:p w14:paraId="5962A6A5" w14:textId="77777777" w:rsidR="00DB3661" w:rsidRDefault="00DB3661" w:rsidP="00E73CFB">
      <w:pPr>
        <w:ind w:right="424"/>
        <w:contextualSpacing/>
        <w:jc w:val="right"/>
        <w:rPr>
          <w:rFonts w:ascii="Times New Roman" w:hAnsi="Times New Roman" w:cs="Times New Roman"/>
          <w:sz w:val="28"/>
          <w:szCs w:val="24"/>
        </w:rPr>
      </w:pPr>
    </w:p>
    <w:p w14:paraId="6B516AB1" w14:textId="6EA13620" w:rsidR="00622D53" w:rsidRDefault="003B1FF7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Схема размещения ш</w:t>
      </w:r>
      <w:r w:rsidRPr="006B69E2">
        <w:rPr>
          <w:b/>
          <w:bCs/>
          <w:sz w:val="28"/>
          <w:szCs w:val="28"/>
        </w:rPr>
        <w:t>лагбаум</w:t>
      </w:r>
      <w:r>
        <w:rPr>
          <w:b/>
          <w:bCs/>
          <w:sz w:val="28"/>
          <w:szCs w:val="28"/>
        </w:rPr>
        <w:t>ов</w:t>
      </w:r>
    </w:p>
    <w:p w14:paraId="39A64F61" w14:textId="77777777" w:rsidR="00B455B0" w:rsidRDefault="00B455B0" w:rsidP="00E73CFB">
      <w:pPr>
        <w:pStyle w:val="Default"/>
        <w:ind w:left="426" w:right="424"/>
        <w:jc w:val="center"/>
        <w:rPr>
          <w:b/>
          <w:bCs/>
          <w:sz w:val="28"/>
          <w:szCs w:val="28"/>
        </w:rPr>
      </w:pPr>
    </w:p>
    <w:p w14:paraId="04C7A93D" w14:textId="4ABF7A10" w:rsidR="005B5531" w:rsidRDefault="005B5531" w:rsidP="00E73CFB">
      <w:pPr>
        <w:pStyle w:val="Default"/>
        <w:ind w:left="426" w:right="424"/>
        <w:jc w:val="center"/>
        <w:rPr>
          <w:b/>
          <w:bCs/>
          <w:noProof/>
          <w:sz w:val="28"/>
          <w:szCs w:val="28"/>
        </w:rPr>
      </w:pPr>
    </w:p>
    <w:p w14:paraId="2EBA8C55" w14:textId="78174D76" w:rsidR="003C5F96" w:rsidRDefault="003C5F96" w:rsidP="00E73CFB">
      <w:pPr>
        <w:pStyle w:val="Default"/>
        <w:ind w:left="426" w:right="424"/>
        <w:jc w:val="center"/>
        <w:rPr>
          <w:b/>
          <w:bCs/>
          <w:noProof/>
          <w:sz w:val="28"/>
          <w:szCs w:val="28"/>
        </w:rPr>
      </w:pPr>
    </w:p>
    <w:p w14:paraId="3103ADD7" w14:textId="6B57A149" w:rsidR="003C5F96" w:rsidRDefault="00BE4E8A" w:rsidP="00E73CFB">
      <w:pPr>
        <w:pStyle w:val="Default"/>
        <w:ind w:left="426" w:right="424"/>
        <w:jc w:val="center"/>
        <w:rPr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286DACB" wp14:editId="2520833E">
            <wp:extent cx="5029200" cy="6810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4A696" w14:textId="0357B3B8" w:rsidR="003C5F96" w:rsidRDefault="003C5F96" w:rsidP="00E73CFB">
      <w:pPr>
        <w:pStyle w:val="Default"/>
        <w:ind w:left="426" w:right="424"/>
        <w:jc w:val="center"/>
        <w:rPr>
          <w:b/>
          <w:bCs/>
          <w:noProof/>
          <w:sz w:val="28"/>
          <w:szCs w:val="28"/>
        </w:rPr>
      </w:pPr>
    </w:p>
    <w:p w14:paraId="56964A9F" w14:textId="5EB9991D" w:rsidR="003C5F96" w:rsidRDefault="003C5F96" w:rsidP="00E73CFB">
      <w:pPr>
        <w:pStyle w:val="Default"/>
        <w:ind w:left="426" w:right="424"/>
        <w:jc w:val="center"/>
        <w:rPr>
          <w:b/>
          <w:bCs/>
          <w:noProof/>
          <w:sz w:val="28"/>
          <w:szCs w:val="28"/>
        </w:rPr>
      </w:pPr>
    </w:p>
    <w:p w14:paraId="1133E832" w14:textId="0F5F86E8" w:rsidR="003C5F96" w:rsidRDefault="003C5F96" w:rsidP="00E73CFB">
      <w:pPr>
        <w:pStyle w:val="Default"/>
        <w:ind w:left="426" w:right="424"/>
        <w:jc w:val="center"/>
        <w:rPr>
          <w:b/>
          <w:bCs/>
          <w:noProof/>
          <w:sz w:val="28"/>
          <w:szCs w:val="28"/>
        </w:rPr>
      </w:pPr>
    </w:p>
    <w:p w14:paraId="5EC7235C" w14:textId="18A4594A" w:rsidR="003C5F96" w:rsidRDefault="003C5F96" w:rsidP="00E73CFB">
      <w:pPr>
        <w:pStyle w:val="Default"/>
        <w:ind w:left="426" w:right="424"/>
        <w:jc w:val="center"/>
        <w:rPr>
          <w:b/>
          <w:bCs/>
          <w:noProof/>
          <w:sz w:val="28"/>
          <w:szCs w:val="28"/>
        </w:rPr>
      </w:pPr>
    </w:p>
    <w:p w14:paraId="74022FB1" w14:textId="12EC81E7" w:rsidR="003C5F96" w:rsidRDefault="003C5F96" w:rsidP="00E73CFB">
      <w:pPr>
        <w:pStyle w:val="Default"/>
        <w:ind w:left="426" w:right="424"/>
        <w:jc w:val="center"/>
        <w:rPr>
          <w:b/>
          <w:bCs/>
          <w:noProof/>
          <w:sz w:val="28"/>
          <w:szCs w:val="28"/>
        </w:rPr>
      </w:pPr>
    </w:p>
    <w:p w14:paraId="0164E10E" w14:textId="66F23EEB" w:rsidR="005B5531" w:rsidRDefault="005B5531" w:rsidP="00E73CFB">
      <w:pPr>
        <w:pStyle w:val="Default"/>
        <w:ind w:left="426" w:right="424"/>
        <w:jc w:val="center"/>
        <w:rPr>
          <w:noProof/>
        </w:rPr>
      </w:pPr>
    </w:p>
    <w:p w14:paraId="34DD87E3" w14:textId="7DE6FD6E" w:rsidR="00F06EDF" w:rsidRPr="00F06EDF" w:rsidRDefault="00F06EDF" w:rsidP="00F06E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F06EDF">
        <w:rPr>
          <w:rFonts w:ascii="Times New Roman" w:hAnsi="Times New Roman" w:cs="Times New Roman"/>
          <w:b/>
          <w:bCs/>
          <w:color w:val="000000"/>
          <w:sz w:val="28"/>
          <w:szCs w:val="24"/>
        </w:rPr>
        <w:t>Тип, размер, внешний вид ограждающих устройств:</w:t>
      </w:r>
    </w:p>
    <w:p w14:paraId="5A44B4A9" w14:textId="77777777" w:rsidR="00F06EDF" w:rsidRPr="00126979" w:rsidRDefault="00F06EDF" w:rsidP="00F06E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5103"/>
        <w:gridCol w:w="3715"/>
      </w:tblGrid>
      <w:tr w:rsidR="00F06EDF" w:rsidRPr="00F77191" w14:paraId="121FAABC" w14:textId="77777777" w:rsidTr="00F06EDF">
        <w:trPr>
          <w:trHeight w:val="333"/>
        </w:trPr>
        <w:tc>
          <w:tcPr>
            <w:tcW w:w="988" w:type="dxa"/>
          </w:tcPr>
          <w:p w14:paraId="31B2E988" w14:textId="77777777" w:rsidR="00F06EDF" w:rsidRPr="00F06EDF" w:rsidRDefault="00F06EDF" w:rsidP="00F44768">
            <w:pPr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F06ED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№ на Схеме</w:t>
            </w:r>
          </w:p>
        </w:tc>
        <w:tc>
          <w:tcPr>
            <w:tcW w:w="5103" w:type="dxa"/>
          </w:tcPr>
          <w:p w14:paraId="37B5C69F" w14:textId="77777777" w:rsidR="00F06EDF" w:rsidRPr="00F06EDF" w:rsidRDefault="00F06EDF" w:rsidP="00F44768">
            <w:pPr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F06ED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Тип, размер, технические характеристики</w:t>
            </w:r>
          </w:p>
        </w:tc>
        <w:tc>
          <w:tcPr>
            <w:tcW w:w="3715" w:type="dxa"/>
          </w:tcPr>
          <w:p w14:paraId="53918ECA" w14:textId="77777777" w:rsidR="00F06EDF" w:rsidRPr="00F06EDF" w:rsidRDefault="00F06EDF" w:rsidP="00F44768">
            <w:pPr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F06ED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Внешний вид</w:t>
            </w:r>
          </w:p>
        </w:tc>
      </w:tr>
      <w:tr w:rsidR="00F06EDF" w:rsidRPr="00F77191" w14:paraId="31A6824E" w14:textId="77777777" w:rsidTr="00F44768">
        <w:trPr>
          <w:trHeight w:val="1408"/>
        </w:trPr>
        <w:tc>
          <w:tcPr>
            <w:tcW w:w="988" w:type="dxa"/>
          </w:tcPr>
          <w:p w14:paraId="63E5AF7C" w14:textId="77777777" w:rsidR="00F06EDF" w:rsidRPr="00F06EDF" w:rsidRDefault="00F06EDF" w:rsidP="00F44768">
            <w:pPr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F06ED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7D8A02EE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Автоматический, </w:t>
            </w:r>
          </w:p>
          <w:p w14:paraId="329F7154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откатной. Шлагбаум состоит из стальной двойной стрелы с перемычками и стальной стойки, установленной на бетонное основание. В стойке шлагбаума находятся электромеханический привод, а также ручной расцепитель для работы в случае электроэнергии.</w:t>
            </w:r>
          </w:p>
          <w:p w14:paraId="29CB6993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Технические характеристики шлагбаума:</w:t>
            </w:r>
          </w:p>
          <w:p w14:paraId="7B9DFFDF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длина стрелы – 5 метров;</w:t>
            </w:r>
          </w:p>
          <w:p w14:paraId="776DF52F" w14:textId="77777777" w:rsidR="00F06EDF" w:rsidRPr="009943A0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класс защиты –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IP</w:t>
            </w:r>
            <w:r w:rsidRPr="009943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14:paraId="506410EC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электропитание – 230/24;</w:t>
            </w:r>
          </w:p>
          <w:p w14:paraId="29EA0986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потребляемая мощность – 300Вт;</w:t>
            </w:r>
          </w:p>
          <w:p w14:paraId="127C20B7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минимальное время открытия – 2-6 сек.;</w:t>
            </w:r>
          </w:p>
          <w:p w14:paraId="3EFFC773" w14:textId="77777777" w:rsidR="00F06EDF" w:rsidRPr="00F77191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диапазон рабочих температур - - 50/+50 С.</w:t>
            </w:r>
          </w:p>
        </w:tc>
        <w:tc>
          <w:tcPr>
            <w:tcW w:w="3715" w:type="dxa"/>
          </w:tcPr>
          <w:p w14:paraId="75935EBD" w14:textId="77777777" w:rsidR="00F06EDF" w:rsidRPr="00F77191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2F2FB3C" wp14:editId="1E9D0C72">
                  <wp:simplePos x="0" y="0"/>
                  <wp:positionH relativeFrom="column">
                    <wp:posOffset>-45983</wp:posOffset>
                  </wp:positionH>
                  <wp:positionV relativeFrom="paragraph">
                    <wp:posOffset>615950</wp:posOffset>
                  </wp:positionV>
                  <wp:extent cx="2295525" cy="914166"/>
                  <wp:effectExtent l="0" t="0" r="0" b="635"/>
                  <wp:wrapNone/>
                  <wp:docPr id="1" name="Рисунок 1" descr="https://parkvorot.ru/image/cache/catalog/otkatnoyshlagbaum-12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arkvorot.ru/image/cache/catalog/otkatnoyshlagbaum-1200x8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44" t="23276" r="6530" b="27069"/>
                          <a:stretch/>
                        </pic:blipFill>
                        <pic:spPr bwMode="auto">
                          <a:xfrm>
                            <a:off x="0" y="0"/>
                            <a:ext cx="2295525" cy="91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06EDF" w:rsidRPr="00F77191" w14:paraId="5AD7AD6C" w14:textId="77777777" w:rsidTr="00F44768">
        <w:tc>
          <w:tcPr>
            <w:tcW w:w="988" w:type="dxa"/>
          </w:tcPr>
          <w:p w14:paraId="5BE1B7BC" w14:textId="77777777" w:rsidR="00F06EDF" w:rsidRPr="00F06EDF" w:rsidRDefault="00F06EDF" w:rsidP="00F44768">
            <w:pPr>
              <w:jc w:val="center"/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</w:pPr>
            <w:r w:rsidRPr="00F06EDF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7D52997C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Автоматический, вертикальный. Шлагбаум состоит из алюминиевой стрелы и стальной стойки, установленной на бетонное основание. В стойке шлагбаума находятся электромеханический привод, а также устройством фиксации стрелы в любом положении и ручной расцепитель для работы в случае электроэнергии.</w:t>
            </w:r>
          </w:p>
          <w:p w14:paraId="64D7235B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Технические характеристики шлагбаума:</w:t>
            </w:r>
          </w:p>
          <w:p w14:paraId="2C7436E5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длина стрелы – 6 метров;</w:t>
            </w:r>
          </w:p>
          <w:p w14:paraId="016ACB0F" w14:textId="77777777" w:rsidR="00F06EDF" w:rsidRPr="009943A0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класс защиты –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IP</w:t>
            </w:r>
            <w:r w:rsidRPr="009943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14:paraId="78FCA615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электропитание – 230/24;</w:t>
            </w:r>
          </w:p>
          <w:p w14:paraId="0F7C7735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потребляемая мощность – 300Вт;</w:t>
            </w:r>
          </w:p>
          <w:p w14:paraId="34F5E9C5" w14:textId="77777777" w:rsidR="00F06EDF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минимальное время открытия – 2-6 сек.;</w:t>
            </w:r>
          </w:p>
          <w:p w14:paraId="59160946" w14:textId="77777777" w:rsidR="00F06EDF" w:rsidRPr="00F77191" w:rsidRDefault="00F06EDF" w:rsidP="00F44768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диапазон рабочих температур - - 50/+50 С.</w:t>
            </w:r>
          </w:p>
        </w:tc>
        <w:tc>
          <w:tcPr>
            <w:tcW w:w="3715" w:type="dxa"/>
          </w:tcPr>
          <w:p w14:paraId="3D6EB30C" w14:textId="77777777" w:rsidR="00F06EDF" w:rsidRPr="00F77191" w:rsidRDefault="00F06EDF" w:rsidP="00F4476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F332E8" wp14:editId="51F4985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409575</wp:posOffset>
                  </wp:positionV>
                  <wp:extent cx="2250475" cy="1771650"/>
                  <wp:effectExtent l="0" t="0" r="0" b="0"/>
                  <wp:wrapNone/>
                  <wp:docPr id="5" name="Рисунок 5" descr="https://aros.kz/assets/templates/images/catalog/automatic_barriers/came_gard_3000/came_gard_3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os.kz/assets/templates/images/catalog/automatic_barriers/came_gard_3000/came_gard_3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08" b="14468"/>
                          <a:stretch/>
                        </pic:blipFill>
                        <pic:spPr bwMode="auto">
                          <a:xfrm>
                            <a:off x="0" y="0"/>
                            <a:ext cx="22504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66499C1" w14:textId="55EB068C" w:rsidR="00BC27DA" w:rsidRDefault="00BC27DA" w:rsidP="00E73CFB">
      <w:pPr>
        <w:pStyle w:val="Default"/>
        <w:ind w:left="426" w:right="424"/>
        <w:jc w:val="center"/>
        <w:rPr>
          <w:noProof/>
        </w:rPr>
      </w:pPr>
    </w:p>
    <w:p w14:paraId="794CA57C" w14:textId="731EAB70" w:rsidR="003B1FF7" w:rsidRDefault="00F06EDF" w:rsidP="00E73CFB">
      <w:pPr>
        <w:spacing w:after="0"/>
        <w:ind w:left="426" w:right="424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3B1FF7" w:rsidSect="007B3C39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FF7"/>
    <w:rsid w:val="00023117"/>
    <w:rsid w:val="000368E3"/>
    <w:rsid w:val="00046AD3"/>
    <w:rsid w:val="00076FB1"/>
    <w:rsid w:val="0008185E"/>
    <w:rsid w:val="0009176B"/>
    <w:rsid w:val="000E6E32"/>
    <w:rsid w:val="000F2371"/>
    <w:rsid w:val="0010116E"/>
    <w:rsid w:val="00102A85"/>
    <w:rsid w:val="00126A15"/>
    <w:rsid w:val="00134C64"/>
    <w:rsid w:val="00172A24"/>
    <w:rsid w:val="00173F66"/>
    <w:rsid w:val="001A5074"/>
    <w:rsid w:val="001C1E9A"/>
    <w:rsid w:val="002A7468"/>
    <w:rsid w:val="002F325D"/>
    <w:rsid w:val="0030645E"/>
    <w:rsid w:val="00310097"/>
    <w:rsid w:val="003237CA"/>
    <w:rsid w:val="00333B5E"/>
    <w:rsid w:val="0035326B"/>
    <w:rsid w:val="003532C6"/>
    <w:rsid w:val="00354F1E"/>
    <w:rsid w:val="003674FE"/>
    <w:rsid w:val="0039448F"/>
    <w:rsid w:val="003A3C11"/>
    <w:rsid w:val="003B1FF7"/>
    <w:rsid w:val="003C3198"/>
    <w:rsid w:val="003C5F96"/>
    <w:rsid w:val="003F0578"/>
    <w:rsid w:val="0042195D"/>
    <w:rsid w:val="00423111"/>
    <w:rsid w:val="00462DE3"/>
    <w:rsid w:val="00507DC0"/>
    <w:rsid w:val="0054149E"/>
    <w:rsid w:val="0055602E"/>
    <w:rsid w:val="005B5531"/>
    <w:rsid w:val="005F6758"/>
    <w:rsid w:val="0060168B"/>
    <w:rsid w:val="00622D53"/>
    <w:rsid w:val="006256DB"/>
    <w:rsid w:val="00634D2A"/>
    <w:rsid w:val="00647B8B"/>
    <w:rsid w:val="00655483"/>
    <w:rsid w:val="0068192C"/>
    <w:rsid w:val="00691522"/>
    <w:rsid w:val="006A787D"/>
    <w:rsid w:val="006A7D2B"/>
    <w:rsid w:val="006E05EA"/>
    <w:rsid w:val="006F107C"/>
    <w:rsid w:val="007438A8"/>
    <w:rsid w:val="007442E0"/>
    <w:rsid w:val="00751ED6"/>
    <w:rsid w:val="0076667D"/>
    <w:rsid w:val="00770409"/>
    <w:rsid w:val="00773534"/>
    <w:rsid w:val="00790161"/>
    <w:rsid w:val="007B0E28"/>
    <w:rsid w:val="007B3C39"/>
    <w:rsid w:val="007D52E5"/>
    <w:rsid w:val="007F77FC"/>
    <w:rsid w:val="00827B1C"/>
    <w:rsid w:val="0084030F"/>
    <w:rsid w:val="00870C9E"/>
    <w:rsid w:val="00877B64"/>
    <w:rsid w:val="008933C2"/>
    <w:rsid w:val="008C01D2"/>
    <w:rsid w:val="008F1A6E"/>
    <w:rsid w:val="00905C3B"/>
    <w:rsid w:val="00957691"/>
    <w:rsid w:val="0099523B"/>
    <w:rsid w:val="009B164F"/>
    <w:rsid w:val="009B6EAD"/>
    <w:rsid w:val="009E266D"/>
    <w:rsid w:val="00A079CF"/>
    <w:rsid w:val="00A30D60"/>
    <w:rsid w:val="00A4025C"/>
    <w:rsid w:val="00A875EE"/>
    <w:rsid w:val="00AB23AB"/>
    <w:rsid w:val="00AD3F0D"/>
    <w:rsid w:val="00AE151A"/>
    <w:rsid w:val="00AF3591"/>
    <w:rsid w:val="00AF7001"/>
    <w:rsid w:val="00B03C8C"/>
    <w:rsid w:val="00B318DC"/>
    <w:rsid w:val="00B34DF5"/>
    <w:rsid w:val="00B42428"/>
    <w:rsid w:val="00B455B0"/>
    <w:rsid w:val="00B476FB"/>
    <w:rsid w:val="00B660C4"/>
    <w:rsid w:val="00BA1660"/>
    <w:rsid w:val="00BA2533"/>
    <w:rsid w:val="00BB7FC7"/>
    <w:rsid w:val="00BC27DA"/>
    <w:rsid w:val="00BE4E8A"/>
    <w:rsid w:val="00C5346F"/>
    <w:rsid w:val="00C82C80"/>
    <w:rsid w:val="00C864B7"/>
    <w:rsid w:val="00CC3035"/>
    <w:rsid w:val="00CD439D"/>
    <w:rsid w:val="00CF1B0F"/>
    <w:rsid w:val="00CF4E8A"/>
    <w:rsid w:val="00D72645"/>
    <w:rsid w:val="00D97A05"/>
    <w:rsid w:val="00DB3661"/>
    <w:rsid w:val="00E2499A"/>
    <w:rsid w:val="00E44750"/>
    <w:rsid w:val="00E51A0D"/>
    <w:rsid w:val="00E73CFB"/>
    <w:rsid w:val="00E742F7"/>
    <w:rsid w:val="00E7508A"/>
    <w:rsid w:val="00E96C95"/>
    <w:rsid w:val="00ED441B"/>
    <w:rsid w:val="00EE262F"/>
    <w:rsid w:val="00F06EDF"/>
    <w:rsid w:val="00F13749"/>
    <w:rsid w:val="00F26210"/>
    <w:rsid w:val="00F44440"/>
    <w:rsid w:val="00F80374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3F7B"/>
  <w15:chartTrackingRefBased/>
  <w15:docId w15:val="{655FCF7A-35E0-4F31-A399-BA5C89C9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FF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B1FF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3B1FF7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ConsPlusTitle">
    <w:name w:val="ConsPlusTitle"/>
    <w:rsid w:val="003B1FF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Default">
    <w:name w:val="Default"/>
    <w:rsid w:val="003B1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xtstyledtextspan-sc-9bqqn7-0">
    <w:name w:val="text__styledtextspan-sc-9bqqn7-0"/>
    <w:basedOn w:val="a0"/>
    <w:rsid w:val="00AD3F0D"/>
  </w:style>
  <w:style w:type="table" w:styleId="a5">
    <w:name w:val="Table Grid"/>
    <w:basedOn w:val="a1"/>
    <w:uiPriority w:val="39"/>
    <w:rsid w:val="00F06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1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5A046-E6AC-49E2-98CD-246BFB80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2023-03-09T12:15:00Z</cp:lastPrinted>
  <dcterms:created xsi:type="dcterms:W3CDTF">2023-03-09T12:17:00Z</dcterms:created>
  <dcterms:modified xsi:type="dcterms:W3CDTF">2023-03-09T12:17:00Z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-2062211277</vt:i4>
  </property>
</Properties>
</file>